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62.png" ContentType="image/png"/>
  <Override PartName="/word/media/rId66.png" ContentType="image/png"/>
  <Override PartName="/word/media/rId70.png" ContentType="image/png"/>
  <Override PartName="/word/media/rId7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scherzerthesis/thesis@d8a34ba</w:t>
        </w:r>
      </w:hyperlink>
      <w:r>
        <w:t xml:space="preserve"> </w:t>
      </w:r>
      <w:r>
        <w:t xml:space="preserve">on March 18,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92"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81"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81"/>
    <w:bookmarkStart w:id="82"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82"/>
    <w:bookmarkStart w:id="83" w:name="chapter-four"/>
    <w:p>
      <w:pPr>
        <w:pStyle w:val="Heading2"/>
      </w:pPr>
      <w:r>
        <w:t xml:space="preserve">Chapter Four</w:t>
      </w:r>
    </w:p>
    <w:bookmarkEnd w:id="83"/>
    <w:bookmarkStart w:id="191" w:name="references"/>
    <w:p>
      <w:pPr>
        <w:pStyle w:val="Heading2"/>
      </w:pPr>
      <w:r>
        <w:t xml:space="preserve">References</w:t>
      </w:r>
    </w:p>
    <w:bookmarkStart w:id="190" w:name="refs"/>
    <w:bookmarkStart w:id="85" w:name="ref-8Gf0ScB2"/>
    <w:p>
      <w:pPr>
        <w:pStyle w:val="Bibliography"/>
      </w:pPr>
      <w:r>
        <w:t xml:space="preserve"> </w:t>
      </w:r>
      <w:r>
        <w:t xml:space="preserve">(2014)</w:t>
      </w:r>
      <w:r>
        <w:t xml:space="preserve"> </w:t>
      </w:r>
      <w:hyperlink r:id="rId8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85"/>
    <w:bookmarkStart w:id="87" w:name="ref-1HKPvGqty"/>
    <w:p>
      <w:pPr>
        <w:pStyle w:val="Bibliography"/>
      </w:pPr>
      <w:r>
        <w:t xml:space="preserve">Adorno,M.</w:t>
      </w:r>
      <w:r>
        <w:t xml:space="preserve"> </w:t>
      </w:r>
      <w:r>
        <w:rPr>
          <w:iCs/>
          <w:i/>
        </w:rPr>
        <w:t xml:space="preserve">et al.</w:t>
      </w:r>
      <w:r>
        <w:t xml:space="preserve"> </w:t>
      </w:r>
      <w:r>
        <w:t xml:space="preserve">(2009)</w:t>
      </w:r>
      <w:r>
        <w:t xml:space="preserve"> </w:t>
      </w:r>
      <w:hyperlink r:id="rId86">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7"/>
    <w:bookmarkStart w:id="89" w:name="ref-6j21xB75"/>
    <w:p>
      <w:pPr>
        <w:pStyle w:val="Bibliography"/>
      </w:pPr>
      <w:r>
        <w:t xml:space="preserve">Arteaga,C.L. and Engelman,J.A. (2014)</w:t>
      </w:r>
      <w:r>
        <w:t xml:space="preserve"> </w:t>
      </w:r>
      <w:hyperlink r:id="rId88">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9"/>
    <w:bookmarkStart w:id="9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9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91"/>
    <w:bookmarkStart w:id="9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9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93"/>
    <w:bookmarkStart w:id="95" w:name="ref-KlPsMirp"/>
    <w:p>
      <w:pPr>
        <w:pStyle w:val="Bibliography"/>
      </w:pPr>
      <w:r>
        <w:t xml:space="preserve">Boutelle,A.M. and Attardi,L.D. (2021)</w:t>
      </w:r>
      <w:r>
        <w:t xml:space="preserve"> </w:t>
      </w:r>
      <w:hyperlink r:id="rId9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95"/>
    <w:bookmarkStart w:id="97"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96">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97"/>
    <w:bookmarkStart w:id="9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9"/>
    <w:bookmarkStart w:id="101" w:name="ref-1F86sLj5s"/>
    <w:p>
      <w:pPr>
        <w:pStyle w:val="Bibliography"/>
      </w:pPr>
      <w:r>
        <w:t xml:space="preserve">de Groot,P. and Munden,R.F. (2012)</w:t>
      </w:r>
      <w:r>
        <w:t xml:space="preserve"> </w:t>
      </w:r>
      <w:hyperlink r:id="rId10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01"/>
    <w:bookmarkStart w:id="103"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02">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03"/>
    <w:bookmarkStart w:id="105"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4">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5"/>
    <w:bookmarkStart w:id="107"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6">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7"/>
    <w:bookmarkStart w:id="109" w:name="ref-gI9Yeagx"/>
    <w:p>
      <w:pPr>
        <w:pStyle w:val="Bibliography"/>
      </w:pPr>
      <w:r>
        <w:t xml:space="preserve">Gao,J.</w:t>
      </w:r>
      <w:r>
        <w:t xml:space="preserve"> </w:t>
      </w:r>
      <w:r>
        <w:rPr>
          <w:iCs/>
          <w:i/>
        </w:rPr>
        <w:t xml:space="preserve">et al.</w:t>
      </w:r>
      <w:r>
        <w:t xml:space="preserve"> </w:t>
      </w:r>
      <w:r>
        <w:t xml:space="preserve">(2013)</w:t>
      </w:r>
      <w:r>
        <w:t xml:space="preserve"> </w:t>
      </w:r>
      <w:hyperlink r:id="rId108">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9"/>
    <w:bookmarkStart w:id="111" w:name="ref-ztWGsqcf"/>
    <w:p>
      <w:pPr>
        <w:pStyle w:val="Bibliography"/>
      </w:pPr>
      <w:r>
        <w:t xml:space="preserve">Garcia,P.B. and Attardi,L.D. (2014)</w:t>
      </w:r>
      <w:r>
        <w:t xml:space="preserve"> </w:t>
      </w:r>
      <w:hyperlink r:id="rId110">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11"/>
    <w:bookmarkStart w:id="113"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12">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13"/>
    <w:bookmarkStart w:id="11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5"/>
    <w:bookmarkStart w:id="117" w:name="ref-17uu2v5lM"/>
    <w:p>
      <w:pPr>
        <w:pStyle w:val="Bibliography"/>
      </w:pPr>
      <w:r>
        <w:t xml:space="preserve">Huang,S.</w:t>
      </w:r>
      <w:r>
        <w:t xml:space="preserve"> </w:t>
      </w:r>
      <w:r>
        <w:rPr>
          <w:iCs/>
          <w:i/>
        </w:rPr>
        <w:t xml:space="preserve">et al.</w:t>
      </w:r>
      <w:r>
        <w:t xml:space="preserve"> </w:t>
      </w:r>
      <w:r>
        <w:t xml:space="preserve">(2011)</w:t>
      </w:r>
      <w:r>
        <w:t xml:space="preserve"> </w:t>
      </w:r>
      <w:hyperlink r:id="rId116">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7"/>
    <w:bookmarkStart w:id="119"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8">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9"/>
    <w:bookmarkStart w:id="121"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20">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21"/>
    <w:bookmarkStart w:id="12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2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23"/>
    <w:bookmarkStart w:id="125" w:name="ref-o8jKDrsB"/>
    <w:p>
      <w:pPr>
        <w:pStyle w:val="Bibliography"/>
      </w:pPr>
      <w:r>
        <w:t xml:space="preserve">Kim,M.P.</w:t>
      </w:r>
      <w:r>
        <w:t xml:space="preserve"> </w:t>
      </w:r>
      <w:r>
        <w:rPr>
          <w:iCs/>
          <w:i/>
        </w:rPr>
        <w:t xml:space="preserve">et al.</w:t>
      </w:r>
      <w:r>
        <w:t xml:space="preserve"> </w:t>
      </w:r>
      <w:r>
        <w:t xml:space="preserve">(2021)</w:t>
      </w:r>
      <w:r>
        <w:t xml:space="preserve"> </w:t>
      </w:r>
      <w:hyperlink r:id="rId124">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5"/>
    <w:bookmarkStart w:id="127"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26">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27"/>
    <w:bookmarkStart w:id="129" w:name="ref-B0ClcVtn"/>
    <w:p>
      <w:pPr>
        <w:pStyle w:val="Bibliography"/>
      </w:pPr>
      <w:r>
        <w:t xml:space="preserve">Klemke,L.</w:t>
      </w:r>
      <w:r>
        <w:t xml:space="preserve"> </w:t>
      </w:r>
      <w:r>
        <w:rPr>
          <w:iCs/>
          <w:i/>
        </w:rPr>
        <w:t xml:space="preserve">et al.</w:t>
      </w:r>
      <w:r>
        <w:t xml:space="preserve"> </w:t>
      </w:r>
      <w:r>
        <w:t xml:space="preserve">(2021)</w:t>
      </w:r>
      <w:r>
        <w:t xml:space="preserve"> </w:t>
      </w:r>
      <w:hyperlink r:id="rId128">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9"/>
    <w:bookmarkStart w:id="131" w:name="ref-V4ONQpBd"/>
    <w:p>
      <w:pPr>
        <w:pStyle w:val="Bibliography"/>
      </w:pPr>
      <w:r>
        <w:t xml:space="preserve">Lang,G.A.</w:t>
      </w:r>
      <w:r>
        <w:t xml:space="preserve"> </w:t>
      </w:r>
      <w:r>
        <w:rPr>
          <w:iCs/>
          <w:i/>
        </w:rPr>
        <w:t xml:space="preserve">et al.</w:t>
      </w:r>
      <w:r>
        <w:t xml:space="preserve"> </w:t>
      </w:r>
      <w:r>
        <w:t xml:space="preserve">(2004)</w:t>
      </w:r>
      <w:r>
        <w:t xml:space="preserve"> </w:t>
      </w:r>
      <w:hyperlink r:id="rId130">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31"/>
    <w:bookmarkStart w:id="133" w:name="ref-13QSbJkMk"/>
    <w:p>
      <w:pPr>
        <w:pStyle w:val="Bibliography"/>
      </w:pPr>
      <w:r>
        <w:t xml:space="preserve">Levine,A.J. (2020)</w:t>
      </w:r>
      <w:r>
        <w:t xml:space="preserve"> </w:t>
      </w:r>
      <w:hyperlink r:id="rId132">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33"/>
    <w:bookmarkStart w:id="135"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34">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35"/>
    <w:bookmarkStart w:id="137"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36">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7"/>
    <w:bookmarkStart w:id="139" w:name="ref-SY8r3LQy"/>
    <w:p>
      <w:pPr>
        <w:pStyle w:val="Bibliography"/>
      </w:pPr>
      <w:r>
        <w:t xml:space="preserve">Matsunaga,M. and Shida,K. (1971)</w:t>
      </w:r>
      <w:r>
        <w:t xml:space="preserve"> </w:t>
      </w:r>
      <w:hyperlink r:id="rId138">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139"/>
    <w:bookmarkStart w:id="141"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40">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41"/>
    <w:bookmarkStart w:id="143" w:name="ref-cWKMNUBI"/>
    <w:p>
      <w:pPr>
        <w:pStyle w:val="Bibliography"/>
      </w:pPr>
      <w:r>
        <w:t xml:space="preserve">Mukhopadhyay,A. and Oliver,T.G. (2014)</w:t>
      </w:r>
      <w:r>
        <w:t xml:space="preserve"> </w:t>
      </w:r>
      <w:hyperlink r:id="rId142">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43"/>
    <w:bookmarkStart w:id="145"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44">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45"/>
    <w:bookmarkStart w:id="147" w:name="ref-wDnAOh0T"/>
    <w:p>
      <w:pPr>
        <w:pStyle w:val="Bibliography"/>
      </w:pPr>
      <w:r>
        <w:t xml:space="preserve">Nichols,L.</w:t>
      </w:r>
      <w:r>
        <w:t xml:space="preserve"> </w:t>
      </w:r>
      <w:r>
        <w:rPr>
          <w:iCs/>
          <w:i/>
        </w:rPr>
        <w:t xml:space="preserve">et al.</w:t>
      </w:r>
      <w:r>
        <w:t xml:space="preserve"> </w:t>
      </w:r>
      <w:r>
        <w:t xml:space="preserve">(2012)</w:t>
      </w:r>
      <w:r>
        <w:t xml:space="preserve"> </w:t>
      </w:r>
      <w:hyperlink r:id="rId146">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147"/>
    <w:bookmarkStart w:id="149"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48">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49"/>
    <w:bookmarkStart w:id="151" w:name="ref-MLY9vR0E"/>
    <w:p>
      <w:pPr>
        <w:pStyle w:val="Bibliography"/>
      </w:pPr>
      <w:r>
        <w:t xml:space="preserve">Olive,K.P.</w:t>
      </w:r>
      <w:r>
        <w:t xml:space="preserve"> </w:t>
      </w:r>
      <w:r>
        <w:rPr>
          <w:iCs/>
          <w:i/>
        </w:rPr>
        <w:t xml:space="preserve">et al.</w:t>
      </w:r>
      <w:r>
        <w:t xml:space="preserve"> </w:t>
      </w:r>
      <w:r>
        <w:t xml:space="preserve">(2004)</w:t>
      </w:r>
      <w:r>
        <w:t xml:space="preserve"> </w:t>
      </w:r>
      <w:hyperlink r:id="rId150">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51"/>
    <w:bookmarkStart w:id="153"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52">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53"/>
    <w:bookmarkStart w:id="155" w:name="ref-E3yjcNvW"/>
    <w:p>
      <w:pPr>
        <w:pStyle w:val="Bibliography"/>
      </w:pPr>
      <w:r>
        <w:t xml:space="preserve">Perry,M.E.</w:t>
      </w:r>
      <w:r>
        <w:t xml:space="preserve"> </w:t>
      </w:r>
      <w:r>
        <w:rPr>
          <w:iCs/>
          <w:i/>
        </w:rPr>
        <w:t xml:space="preserve">et al.</w:t>
      </w:r>
      <w:r>
        <w:t xml:space="preserve"> </w:t>
      </w:r>
      <w:r>
        <w:t xml:space="preserve">(1993)</w:t>
      </w:r>
      <w:r>
        <w:t xml:space="preserve"> </w:t>
      </w:r>
      <w:hyperlink r:id="rId154">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55"/>
    <w:bookmarkStart w:id="157"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56">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57"/>
    <w:bookmarkStart w:id="159" w:name="ref-kQzAqqtP"/>
    <w:p>
      <w:pPr>
        <w:pStyle w:val="Bibliography"/>
      </w:pPr>
      <w:r>
        <w:t xml:space="preserve">Politi,K.</w:t>
      </w:r>
      <w:r>
        <w:t xml:space="preserve"> </w:t>
      </w:r>
      <w:r>
        <w:rPr>
          <w:iCs/>
          <w:i/>
        </w:rPr>
        <w:t xml:space="preserve">et al.</w:t>
      </w:r>
      <w:r>
        <w:t xml:space="preserve"> </w:t>
      </w:r>
      <w:r>
        <w:t xml:space="preserve">(2006)</w:t>
      </w:r>
      <w:r>
        <w:t xml:space="preserve"> </w:t>
      </w:r>
      <w:hyperlink r:id="rId158">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59"/>
    <w:bookmarkStart w:id="161" w:name="ref-1CvrKB1k3"/>
    <w:p>
      <w:pPr>
        <w:pStyle w:val="Bibliography"/>
      </w:pPr>
      <w:r>
        <w:t xml:space="preserve">Reita,D.</w:t>
      </w:r>
      <w:r>
        <w:t xml:space="preserve"> </w:t>
      </w:r>
      <w:r>
        <w:rPr>
          <w:iCs/>
          <w:i/>
        </w:rPr>
        <w:t xml:space="preserve">et al.</w:t>
      </w:r>
      <w:r>
        <w:t xml:space="preserve"> </w:t>
      </w:r>
      <w:r>
        <w:t xml:space="preserve">(2022)</w:t>
      </w:r>
      <w:r>
        <w:t xml:space="preserve"> </w:t>
      </w:r>
      <w:hyperlink r:id="rId160">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161"/>
    <w:bookmarkStart w:id="163" w:name="ref-PX0Ki15S"/>
    <w:p>
      <w:pPr>
        <w:pStyle w:val="Bibliography"/>
      </w:pPr>
      <w:r>
        <w:t xml:space="preserve">Rusch,V.</w:t>
      </w:r>
      <w:r>
        <w:t xml:space="preserve"> </w:t>
      </w:r>
      <w:r>
        <w:rPr>
          <w:iCs/>
          <w:i/>
        </w:rPr>
        <w:t xml:space="preserve">et al.</w:t>
      </w:r>
      <w:r>
        <w:t xml:space="preserve"> </w:t>
      </w:r>
      <w:r>
        <w:t xml:space="preserve">(1995)</w:t>
      </w:r>
      <w:r>
        <w:t xml:space="preserve"> </w:t>
      </w:r>
      <w:hyperlink r:id="rId162">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63"/>
    <w:bookmarkStart w:id="165" w:name="ref-UfKKrJ6l"/>
    <w:p>
      <w:pPr>
        <w:pStyle w:val="Bibliography"/>
      </w:pPr>
      <w:r>
        <w:t xml:space="preserve">Sainz de Aja,J. and Kim,C.F. (2020)</w:t>
      </w:r>
      <w:r>
        <w:t xml:space="preserve"> </w:t>
      </w:r>
      <w:hyperlink r:id="rId164">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65"/>
    <w:bookmarkStart w:id="167" w:name="ref-Ntv29NRu"/>
    <w:p>
      <w:pPr>
        <w:pStyle w:val="Bibliography"/>
      </w:pPr>
      <w:r>
        <w:t xml:space="preserve">Shai,A.</w:t>
      </w:r>
      <w:r>
        <w:t xml:space="preserve"> </w:t>
      </w:r>
      <w:r>
        <w:rPr>
          <w:iCs/>
          <w:i/>
        </w:rPr>
        <w:t xml:space="preserve">et al.</w:t>
      </w:r>
      <w:r>
        <w:t xml:space="preserve"> </w:t>
      </w:r>
      <w:r>
        <w:t xml:space="preserve">(2015)</w:t>
      </w:r>
      <w:r>
        <w:t xml:space="preserve"> </w:t>
      </w:r>
      <w:hyperlink r:id="rId166">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67"/>
    <w:bookmarkStart w:id="169"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68">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69"/>
    <w:bookmarkStart w:id="171"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70">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71"/>
    <w:bookmarkStart w:id="173"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72">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73"/>
    <w:bookmarkStart w:id="175"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74">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75"/>
    <w:bookmarkStart w:id="177" w:name="ref-11g54rA8N"/>
    <w:p>
      <w:pPr>
        <w:pStyle w:val="Bibliography"/>
      </w:pPr>
      <w:r>
        <w:t xml:space="preserve">Warren,G.W. and Cummings,K.M. (2013)</w:t>
      </w:r>
      <w:r>
        <w:t xml:space="preserve"> </w:t>
      </w:r>
      <w:hyperlink r:id="rId176">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77"/>
    <w:bookmarkStart w:id="179"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78">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79"/>
    <w:bookmarkStart w:id="181"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80">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81"/>
    <w:bookmarkStart w:id="183" w:name="ref-tR3WrnP9"/>
    <w:p>
      <w:pPr>
        <w:pStyle w:val="Bibliography"/>
      </w:pPr>
      <w:r>
        <w:t xml:space="preserve">Woodard,G.A.</w:t>
      </w:r>
      <w:r>
        <w:t xml:space="preserve"> </w:t>
      </w:r>
      <w:r>
        <w:rPr>
          <w:iCs/>
          <w:i/>
        </w:rPr>
        <w:t xml:space="preserve">et al.</w:t>
      </w:r>
      <w:r>
        <w:t xml:space="preserve"> </w:t>
      </w:r>
      <w:hyperlink r:id="rId182">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183"/>
    <w:bookmarkStart w:id="185" w:name="ref-Mb1Q4pdk"/>
    <w:p>
      <w:pPr>
        <w:pStyle w:val="Bibliography"/>
      </w:pPr>
      <w:r>
        <w:t xml:space="preserve">Wu,X.</w:t>
      </w:r>
      <w:r>
        <w:t xml:space="preserve"> </w:t>
      </w:r>
      <w:r>
        <w:rPr>
          <w:iCs/>
          <w:i/>
        </w:rPr>
        <w:t xml:space="preserve">et al.</w:t>
      </w:r>
      <w:r>
        <w:t xml:space="preserve"> </w:t>
      </w:r>
      <w:r>
        <w:t xml:space="preserve">(1993)</w:t>
      </w:r>
      <w:r>
        <w:t xml:space="preserve"> </w:t>
      </w:r>
      <w:hyperlink r:id="rId184">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85"/>
    <w:bookmarkStart w:id="187" w:name="ref-kitgYOkt"/>
    <w:p>
      <w:pPr>
        <w:pStyle w:val="Bibliography"/>
      </w:pPr>
      <w:r>
        <w:t xml:space="preserve">Zhang,Y.</w:t>
      </w:r>
      <w:r>
        <w:t xml:space="preserve"> </w:t>
      </w:r>
      <w:r>
        <w:rPr>
          <w:iCs/>
          <w:i/>
        </w:rPr>
        <w:t xml:space="preserve">et al.</w:t>
      </w:r>
      <w:r>
        <w:t xml:space="preserve"> </w:t>
      </w:r>
      <w:r>
        <w:t xml:space="preserve">(2018)</w:t>
      </w:r>
      <w:r>
        <w:t xml:space="preserve"> </w:t>
      </w:r>
      <w:hyperlink r:id="rId186">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87"/>
    <w:bookmarkStart w:id="189" w:name="ref-bZo8j50s"/>
    <w:p>
      <w:pPr>
        <w:pStyle w:val="Bibliography"/>
      </w:pPr>
      <w:r>
        <w:t xml:space="preserve">Zheng,Q.</w:t>
      </w:r>
      <w:r>
        <w:t xml:space="preserve"> </w:t>
      </w:r>
      <w:r>
        <w:rPr>
          <w:iCs/>
          <w:i/>
        </w:rPr>
        <w:t xml:space="preserve">et al.</w:t>
      </w:r>
      <w:r>
        <w:t xml:space="preserve"> </w:t>
      </w:r>
      <w:r>
        <w:t xml:space="preserve">(2022)</w:t>
      </w:r>
      <w:r>
        <w:t xml:space="preserve"> </w:t>
      </w:r>
      <w:hyperlink r:id="rId188">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189"/>
    <w:bookmarkEnd w:id="190"/>
    <w:bookmarkEnd w:id="191"/>
    <w:bookmarkEnd w:id="19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90" Target="https://doi.org/10.1002/humu.23035" TargetMode="External" /><Relationship Type="http://schemas.openxmlformats.org/officeDocument/2006/relationships/hyperlink" Id="rId182" Target="https://doi.org/10.1007/978-3-319-40389-2_3" TargetMode="External" /><Relationship Type="http://schemas.openxmlformats.org/officeDocument/2006/relationships/hyperlink" Id="rId112" Target="https://doi.org/10.1007/s10555-020-09903-9" TargetMode="External" /><Relationship Type="http://schemas.openxmlformats.org/officeDocument/2006/relationships/hyperlink" Id="rId136"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50" Target="https://doi.org/10.1016/j.cell.2004.11.004" TargetMode="External" /><Relationship Type="http://schemas.openxmlformats.org/officeDocument/2006/relationships/hyperlink" Id="rId130"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78" Target="https://doi.org/10.1016/j.cell.2014.01.066" TargetMode="External" /><Relationship Type="http://schemas.openxmlformats.org/officeDocument/2006/relationships/hyperlink" Id="rId164" Target="https://doi.org/10.1016/j.cell.2019.12.020" TargetMode="External" /><Relationship Type="http://schemas.openxmlformats.org/officeDocument/2006/relationships/hyperlink" Id="rId140" Target="https://doi.org/10.1016/j.immuni.2018.09.020" TargetMode="External" /><Relationship Type="http://schemas.openxmlformats.org/officeDocument/2006/relationships/hyperlink" Id="rId100" Target="https://doi.org/10.1016/j.rcl.2012.06.006" TargetMode="External" /><Relationship Type="http://schemas.openxmlformats.org/officeDocument/2006/relationships/hyperlink" Id="rId110"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56" Target="https://doi.org/10.1016/s1470-2045(16)30146-2" TargetMode="External" /><Relationship Type="http://schemas.openxmlformats.org/officeDocument/2006/relationships/hyperlink" Id="rId188" Target="https://doi.org/10.1021/acs.jmedchem.2c00099" TargetMode="External" /><Relationship Type="http://schemas.openxmlformats.org/officeDocument/2006/relationships/hyperlink" Id="rId174"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2" Target="https://doi.org/10.1038/nature09526" TargetMode="External" /><Relationship Type="http://schemas.openxmlformats.org/officeDocument/2006/relationships/hyperlink" Id="rId10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4" Target="https://doi.org/10.1038/ncomms12685" TargetMode="External" /><Relationship Type="http://schemas.openxmlformats.org/officeDocument/2006/relationships/hyperlink" Id="rId186" Target="https://doi.org/10.1038/s41467-018-06146-9" TargetMode="External" /><Relationship Type="http://schemas.openxmlformats.org/officeDocument/2006/relationships/hyperlink" Id="rId132" Target="https://doi.org/10.1038/s41568-020-0262-1" TargetMode="External" /><Relationship Type="http://schemas.openxmlformats.org/officeDocument/2006/relationships/hyperlink" Id="rId126" Target="https://doi.org/10.1038/s41591-019-0367-9" TargetMode="External" /><Relationship Type="http://schemas.openxmlformats.org/officeDocument/2006/relationships/hyperlink" Id="rId114" Target="https://doi.org/10.1056/nejmra0802714" TargetMode="External" /><Relationship Type="http://schemas.openxmlformats.org/officeDocument/2006/relationships/hyperlink" Id="rId170" Target="https://doi.org/10.1073/pnas.1319963111" TargetMode="External" /><Relationship Type="http://schemas.openxmlformats.org/officeDocument/2006/relationships/hyperlink" Id="rId154" Target="https://doi.org/10.1073/pnas.90.24.11623" TargetMode="External" /><Relationship Type="http://schemas.openxmlformats.org/officeDocument/2006/relationships/hyperlink" Id="rId152" Target="https://doi.org/10.1101/cshperspect.a001008" TargetMode="External" /><Relationship Type="http://schemas.openxmlformats.org/officeDocument/2006/relationships/hyperlink" Id="rId158" Target="https://doi.org/10.1101/gad.1417406" TargetMode="External" /><Relationship Type="http://schemas.openxmlformats.org/officeDocument/2006/relationships/hyperlink" Id="rId98" Target="https://doi.org/10.1101/gad.1516407" TargetMode="External" /><Relationship Type="http://schemas.openxmlformats.org/officeDocument/2006/relationships/hyperlink" Id="rId104" Target="https://doi.org/10.1101/gad.338228.120" TargetMode="External" /><Relationship Type="http://schemas.openxmlformats.org/officeDocument/2006/relationships/hyperlink" Id="rId184" Target="https://doi.org/10.1101/gad.7.7a.1126" TargetMode="External" /><Relationship Type="http://schemas.openxmlformats.org/officeDocument/2006/relationships/hyperlink" Id="rId118" Target="https://doi.org/10.1101/gad.943001" TargetMode="External" /><Relationship Type="http://schemas.openxmlformats.org/officeDocument/2006/relationships/hyperlink" Id="rId108" Target="https://doi.org/10.1126/scisignal.2004088" TargetMode="External" /><Relationship Type="http://schemas.openxmlformats.org/officeDocument/2006/relationships/hyperlink" Id="rId106"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48" Target="https://doi.org/10.1158/0008-5472.can-03-3376" TargetMode="External" /><Relationship Type="http://schemas.openxmlformats.org/officeDocument/2006/relationships/hyperlink" Id="rId180" Target="https://doi.org/10.1158/0008-5472.can-05-1650" TargetMode="External" /><Relationship Type="http://schemas.openxmlformats.org/officeDocument/2006/relationships/hyperlink" Id="rId120" Target="https://doi.org/10.1158/0008-5472.can-05-2193" TargetMode="External" /><Relationship Type="http://schemas.openxmlformats.org/officeDocument/2006/relationships/hyperlink" Id="rId116" Target="https://doi.org/10.1158/0008-5472.can-11-0128" TargetMode="External" /><Relationship Type="http://schemas.openxmlformats.org/officeDocument/2006/relationships/hyperlink" Id="rId166" Target="https://doi.org/10.1158/0008-5472.can-14-3701" TargetMode="External" /><Relationship Type="http://schemas.openxmlformats.org/officeDocument/2006/relationships/hyperlink" Id="rId124" Target="https://doi.org/10.1158/2159-8290.cd-20-1228" TargetMode="External" /><Relationship Type="http://schemas.openxmlformats.org/officeDocument/2006/relationships/hyperlink" Id="rId134" Target="https://doi.org/10.1183/13993003.00359-2016" TargetMode="External" /><Relationship Type="http://schemas.openxmlformats.org/officeDocument/2006/relationships/hyperlink" Id="rId176" Target="https://doi.org/10.14694/edbook_am.2013.33.359" TargetMode="External" /><Relationship Type="http://schemas.openxmlformats.org/officeDocument/2006/relationships/hyperlink" Id="rId168" Target="https://doi.org/10.3322/caac.21654" TargetMode="External" /><Relationship Type="http://schemas.openxmlformats.org/officeDocument/2006/relationships/hyperlink" Id="rId128" Target="https://doi.org/10.3389/fonc.2021.642603" TargetMode="External" /><Relationship Type="http://schemas.openxmlformats.org/officeDocument/2006/relationships/hyperlink" Id="rId160" Target="https://doi.org/10.3390/cancers14051321" TargetMode="External" /><Relationship Type="http://schemas.openxmlformats.org/officeDocument/2006/relationships/hyperlink" Id="rId142" Target="https://doi.org/10.4161/23723548.2014.969651" TargetMode="External" /><Relationship Type="http://schemas.openxmlformats.org/officeDocument/2006/relationships/hyperlink" Id="rId146" Target="https://doi.org/10.5858/arpa.2011-0521-oa" TargetMode="External" /><Relationship Type="http://schemas.openxmlformats.org/officeDocument/2006/relationships/hyperlink" Id="rId172"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8a34ba19e7004dab8879e50fe9a95405c7d225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8a34ba19e7004dab8879e50fe9a95405c7d2252/" TargetMode="External" /><Relationship Type="http://schemas.openxmlformats.org/officeDocument/2006/relationships/hyperlink" Id="rId33" Target="https://twitter.com/johndoe" TargetMode="External" /><Relationship Type="http://schemas.openxmlformats.org/officeDocument/2006/relationships/hyperlink" Id="rId138" Target="https://www.ncbi.nlm.nih.gov/pubmed/5130083" TargetMode="External" /><Relationship Type="http://schemas.openxmlformats.org/officeDocument/2006/relationships/hyperlink" Id="rId162"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002/humu.23035" TargetMode="External" /><Relationship Type="http://schemas.openxmlformats.org/officeDocument/2006/relationships/hyperlink" Id="rId182" Target="https://doi.org/10.1007/978-3-319-40389-2_3" TargetMode="External" /><Relationship Type="http://schemas.openxmlformats.org/officeDocument/2006/relationships/hyperlink" Id="rId112" Target="https://doi.org/10.1007/s10555-020-09903-9" TargetMode="External" /><Relationship Type="http://schemas.openxmlformats.org/officeDocument/2006/relationships/hyperlink" Id="rId136"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50" Target="https://doi.org/10.1016/j.cell.2004.11.004" TargetMode="External" /><Relationship Type="http://schemas.openxmlformats.org/officeDocument/2006/relationships/hyperlink" Id="rId130"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78" Target="https://doi.org/10.1016/j.cell.2014.01.066" TargetMode="External" /><Relationship Type="http://schemas.openxmlformats.org/officeDocument/2006/relationships/hyperlink" Id="rId164" Target="https://doi.org/10.1016/j.cell.2019.12.020" TargetMode="External" /><Relationship Type="http://schemas.openxmlformats.org/officeDocument/2006/relationships/hyperlink" Id="rId140" Target="https://doi.org/10.1016/j.immuni.2018.09.020" TargetMode="External" /><Relationship Type="http://schemas.openxmlformats.org/officeDocument/2006/relationships/hyperlink" Id="rId100" Target="https://doi.org/10.1016/j.rcl.2012.06.006" TargetMode="External" /><Relationship Type="http://schemas.openxmlformats.org/officeDocument/2006/relationships/hyperlink" Id="rId110"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56" Target="https://doi.org/10.1016/s1470-2045(16)30146-2" TargetMode="External" /><Relationship Type="http://schemas.openxmlformats.org/officeDocument/2006/relationships/hyperlink" Id="rId188" Target="https://doi.org/10.1021/acs.jmedchem.2c00099" TargetMode="External" /><Relationship Type="http://schemas.openxmlformats.org/officeDocument/2006/relationships/hyperlink" Id="rId174"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2" Target="https://doi.org/10.1038/nature09526" TargetMode="External" /><Relationship Type="http://schemas.openxmlformats.org/officeDocument/2006/relationships/hyperlink" Id="rId10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4" Target="https://doi.org/10.1038/ncomms12685" TargetMode="External" /><Relationship Type="http://schemas.openxmlformats.org/officeDocument/2006/relationships/hyperlink" Id="rId186" Target="https://doi.org/10.1038/s41467-018-06146-9" TargetMode="External" /><Relationship Type="http://schemas.openxmlformats.org/officeDocument/2006/relationships/hyperlink" Id="rId132" Target="https://doi.org/10.1038/s41568-020-0262-1" TargetMode="External" /><Relationship Type="http://schemas.openxmlformats.org/officeDocument/2006/relationships/hyperlink" Id="rId126" Target="https://doi.org/10.1038/s41591-019-0367-9" TargetMode="External" /><Relationship Type="http://schemas.openxmlformats.org/officeDocument/2006/relationships/hyperlink" Id="rId114" Target="https://doi.org/10.1056/nejmra0802714" TargetMode="External" /><Relationship Type="http://schemas.openxmlformats.org/officeDocument/2006/relationships/hyperlink" Id="rId170" Target="https://doi.org/10.1073/pnas.1319963111" TargetMode="External" /><Relationship Type="http://schemas.openxmlformats.org/officeDocument/2006/relationships/hyperlink" Id="rId154" Target="https://doi.org/10.1073/pnas.90.24.11623" TargetMode="External" /><Relationship Type="http://schemas.openxmlformats.org/officeDocument/2006/relationships/hyperlink" Id="rId152" Target="https://doi.org/10.1101/cshperspect.a001008" TargetMode="External" /><Relationship Type="http://schemas.openxmlformats.org/officeDocument/2006/relationships/hyperlink" Id="rId158" Target="https://doi.org/10.1101/gad.1417406" TargetMode="External" /><Relationship Type="http://schemas.openxmlformats.org/officeDocument/2006/relationships/hyperlink" Id="rId98" Target="https://doi.org/10.1101/gad.1516407" TargetMode="External" /><Relationship Type="http://schemas.openxmlformats.org/officeDocument/2006/relationships/hyperlink" Id="rId104" Target="https://doi.org/10.1101/gad.338228.120" TargetMode="External" /><Relationship Type="http://schemas.openxmlformats.org/officeDocument/2006/relationships/hyperlink" Id="rId184" Target="https://doi.org/10.1101/gad.7.7a.1126" TargetMode="External" /><Relationship Type="http://schemas.openxmlformats.org/officeDocument/2006/relationships/hyperlink" Id="rId118" Target="https://doi.org/10.1101/gad.943001" TargetMode="External" /><Relationship Type="http://schemas.openxmlformats.org/officeDocument/2006/relationships/hyperlink" Id="rId108" Target="https://doi.org/10.1126/scisignal.2004088" TargetMode="External" /><Relationship Type="http://schemas.openxmlformats.org/officeDocument/2006/relationships/hyperlink" Id="rId106"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48" Target="https://doi.org/10.1158/0008-5472.can-03-3376" TargetMode="External" /><Relationship Type="http://schemas.openxmlformats.org/officeDocument/2006/relationships/hyperlink" Id="rId180" Target="https://doi.org/10.1158/0008-5472.can-05-1650" TargetMode="External" /><Relationship Type="http://schemas.openxmlformats.org/officeDocument/2006/relationships/hyperlink" Id="rId120" Target="https://doi.org/10.1158/0008-5472.can-05-2193" TargetMode="External" /><Relationship Type="http://schemas.openxmlformats.org/officeDocument/2006/relationships/hyperlink" Id="rId116" Target="https://doi.org/10.1158/0008-5472.can-11-0128" TargetMode="External" /><Relationship Type="http://schemas.openxmlformats.org/officeDocument/2006/relationships/hyperlink" Id="rId166" Target="https://doi.org/10.1158/0008-5472.can-14-3701" TargetMode="External" /><Relationship Type="http://schemas.openxmlformats.org/officeDocument/2006/relationships/hyperlink" Id="rId124" Target="https://doi.org/10.1158/2159-8290.cd-20-1228" TargetMode="External" /><Relationship Type="http://schemas.openxmlformats.org/officeDocument/2006/relationships/hyperlink" Id="rId134" Target="https://doi.org/10.1183/13993003.00359-2016" TargetMode="External" /><Relationship Type="http://schemas.openxmlformats.org/officeDocument/2006/relationships/hyperlink" Id="rId176" Target="https://doi.org/10.14694/edbook_am.2013.33.359" TargetMode="External" /><Relationship Type="http://schemas.openxmlformats.org/officeDocument/2006/relationships/hyperlink" Id="rId168" Target="https://doi.org/10.3322/caac.21654" TargetMode="External" /><Relationship Type="http://schemas.openxmlformats.org/officeDocument/2006/relationships/hyperlink" Id="rId128" Target="https://doi.org/10.3389/fonc.2021.642603" TargetMode="External" /><Relationship Type="http://schemas.openxmlformats.org/officeDocument/2006/relationships/hyperlink" Id="rId160" Target="https://doi.org/10.3390/cancers14051321" TargetMode="External" /><Relationship Type="http://schemas.openxmlformats.org/officeDocument/2006/relationships/hyperlink" Id="rId142" Target="https://doi.org/10.4161/23723548.2014.969651" TargetMode="External" /><Relationship Type="http://schemas.openxmlformats.org/officeDocument/2006/relationships/hyperlink" Id="rId146" Target="https://doi.org/10.5858/arpa.2011-0521-oa" TargetMode="External" /><Relationship Type="http://schemas.openxmlformats.org/officeDocument/2006/relationships/hyperlink" Id="rId172"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8a34ba19e7004dab8879e50fe9a95405c7d2252"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8a34ba19e7004dab8879e50fe9a95405c7d2252/" TargetMode="External" /><Relationship Type="http://schemas.openxmlformats.org/officeDocument/2006/relationships/hyperlink" Id="rId33" Target="https://twitter.com/johndoe" TargetMode="External" /><Relationship Type="http://schemas.openxmlformats.org/officeDocument/2006/relationships/hyperlink" Id="rId138" Target="https://www.ncbi.nlm.nih.gov/pubmed/5130083" TargetMode="External" /><Relationship Type="http://schemas.openxmlformats.org/officeDocument/2006/relationships/hyperlink" Id="rId162"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2022-03-18T14:02:15Z</dcterms:created>
  <dcterms:modified xsi:type="dcterms:W3CDTF">2022-03-18T14:02:15Z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